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i w:val="0"/>
          <w:iCs w:val="0"/>
          <w:color w:val="0D0D0D"/>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i w:val="0"/>
          <w:iCs w:val="0"/>
          <w:color w:val="0D0D0D"/>
          <w:sz w:val="40"/>
          <w:szCs w:val="40"/>
          <w:lang w:val="en-US" w:eastAsia="zh-CN"/>
        </w:rPr>
      </w:pPr>
      <w:r>
        <w:rPr>
          <w:rFonts w:hint="eastAsia" w:ascii="方正小标宋简体" w:hAnsi="方正小标宋简体" w:eastAsia="方正小标宋简体" w:cs="方正小标宋简体"/>
          <w:i w:val="0"/>
          <w:iCs w:val="0"/>
          <w:color w:val="0D0D0D"/>
          <w:sz w:val="40"/>
          <w:szCs w:val="40"/>
          <w:lang w:val="en-US" w:eastAsia="zh-CN"/>
        </w:rPr>
        <w:t>浙江大学心理健康宣传教育微视频、文创作品</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i w:val="0"/>
          <w:iCs w:val="0"/>
          <w:color w:val="0D0D0D"/>
          <w:sz w:val="40"/>
          <w:szCs w:val="40"/>
          <w:lang w:val="en-US" w:eastAsia="zh-CN"/>
        </w:rPr>
      </w:pPr>
      <w:r>
        <w:rPr>
          <w:rFonts w:hint="eastAsia" w:ascii="方正小标宋简体" w:hAnsi="方正小标宋简体" w:eastAsia="方正小标宋简体" w:cs="方正小标宋简体"/>
          <w:i w:val="0"/>
          <w:iCs w:val="0"/>
          <w:color w:val="0D0D0D"/>
          <w:sz w:val="40"/>
          <w:szCs w:val="40"/>
          <w:lang w:val="en-US" w:eastAsia="zh-CN"/>
        </w:rPr>
        <w:t>制作要求</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i w:val="0"/>
          <w:iCs w:val="0"/>
          <w:color w:val="0D0D0D"/>
          <w:sz w:val="40"/>
          <w:szCs w:val="40"/>
          <w:lang w:val="en-US" w:eastAsia="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9" w:beforeAutospacing="0" w:after="29" w:afterAutospacing="0" w:line="600" w:lineRule="exact"/>
        <w:ind w:right="0" w:rightChars="0" w:firstLine="640" w:firstLineChars="200"/>
        <w:jc w:val="left"/>
        <w:textAlignment w:val="auto"/>
        <w:rPr>
          <w:rFonts w:hint="eastAsia" w:ascii="黑体" w:hAnsi="黑体" w:eastAsia="黑体" w:cs="黑体"/>
          <w:i w:val="0"/>
          <w:iCs w:val="0"/>
          <w:color w:val="0D0D0D"/>
          <w:sz w:val="32"/>
          <w:szCs w:val="32"/>
          <w:lang w:val="en-US" w:eastAsia="zh-CN"/>
        </w:rPr>
      </w:pPr>
      <w:r>
        <w:rPr>
          <w:rFonts w:hint="eastAsia" w:ascii="黑体" w:hAnsi="黑体" w:eastAsia="黑体" w:cs="黑体"/>
          <w:i w:val="0"/>
          <w:iCs w:val="0"/>
          <w:color w:val="0D0D0D"/>
          <w:sz w:val="32"/>
          <w:szCs w:val="32"/>
          <w:lang w:val="en-US" w:eastAsia="zh-CN"/>
        </w:rPr>
        <w:t>一、心理健康宣传教育微视频</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9" w:beforeAutospacing="0" w:after="29" w:afterAutospacing="0" w:line="600" w:lineRule="exact"/>
        <w:ind w:right="0" w:rightChars="0" w:firstLine="640" w:firstLineChars="200"/>
        <w:jc w:val="left"/>
        <w:textAlignment w:val="auto"/>
        <w:rPr>
          <w:rFonts w:hint="default" w:ascii="Times New Roman" w:hAnsi="Times New Roman" w:eastAsia="仿宋_GB2312" w:cs="Times New Roman"/>
          <w:i w:val="0"/>
          <w:iCs w:val="0"/>
          <w:color w:val="0D0D0D"/>
          <w:sz w:val="32"/>
          <w:szCs w:val="32"/>
          <w:lang w:val="en-US" w:eastAsia="zh-CN"/>
        </w:rPr>
      </w:pPr>
      <w:r>
        <w:rPr>
          <w:rFonts w:hint="eastAsia" w:ascii="楷体" w:hAnsi="楷体" w:eastAsia="楷体" w:cs="楷体"/>
          <w:i w:val="0"/>
          <w:iCs w:val="0"/>
          <w:color w:val="0D0D0D"/>
          <w:sz w:val="32"/>
          <w:szCs w:val="32"/>
          <w:lang w:val="en-US" w:eastAsia="zh-CN"/>
        </w:rPr>
        <w:t>（一）心理剧短视频：</w:t>
      </w:r>
      <w:r>
        <w:rPr>
          <w:rFonts w:hint="default" w:ascii="Times New Roman" w:hAnsi="Times New Roman" w:eastAsia="仿宋_GB2312" w:cs="Times New Roman"/>
          <w:i w:val="0"/>
          <w:iCs w:val="0"/>
          <w:color w:val="0D0D0D"/>
          <w:sz w:val="32"/>
          <w:szCs w:val="32"/>
          <w:lang w:val="en-US" w:eastAsia="zh-CN"/>
        </w:rPr>
        <w:t>作品形式舞台剧、场景剧均可，视频内容要求人物、事件、内心冲突的表演化呈现，紧扣主题，体现人物心理成长性、正能量。时长要求：5分钟以内。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9" w:beforeAutospacing="0" w:after="29" w:afterAutospacing="0" w:line="600" w:lineRule="exact"/>
        <w:ind w:left="0" w:right="0" w:firstLine="562"/>
        <w:jc w:val="left"/>
        <w:textAlignment w:val="auto"/>
        <w:rPr>
          <w:rFonts w:hint="default" w:ascii="Times New Roman" w:hAnsi="Times New Roman" w:eastAsia="仿宋_GB2312" w:cs="Times New Roman"/>
          <w:i w:val="0"/>
          <w:iCs w:val="0"/>
          <w:color w:val="0D0D0D"/>
          <w:sz w:val="32"/>
          <w:szCs w:val="32"/>
          <w:lang w:val="en-US" w:eastAsia="zh-CN"/>
        </w:rPr>
      </w:pPr>
      <w:r>
        <w:rPr>
          <w:rFonts w:hint="default" w:ascii="楷体" w:hAnsi="楷体" w:eastAsia="楷体" w:cs="楷体"/>
          <w:i w:val="0"/>
          <w:iCs w:val="0"/>
          <w:color w:val="0D0D0D"/>
          <w:sz w:val="32"/>
          <w:szCs w:val="32"/>
          <w:lang w:val="en-US" w:eastAsia="zh-CN"/>
        </w:rPr>
        <w:t>（</w:t>
      </w:r>
      <w:r>
        <w:rPr>
          <w:rFonts w:hint="eastAsia" w:ascii="楷体" w:hAnsi="楷体" w:eastAsia="楷体" w:cs="楷体"/>
          <w:i w:val="0"/>
          <w:iCs w:val="0"/>
          <w:color w:val="0D0D0D"/>
          <w:sz w:val="32"/>
          <w:szCs w:val="32"/>
          <w:lang w:val="en-US" w:eastAsia="zh-CN"/>
        </w:rPr>
        <w:t>二</w:t>
      </w:r>
      <w:r>
        <w:rPr>
          <w:rFonts w:hint="default" w:ascii="楷体" w:hAnsi="楷体" w:eastAsia="楷体" w:cs="楷体"/>
          <w:i w:val="0"/>
          <w:iCs w:val="0"/>
          <w:color w:val="0D0D0D"/>
          <w:sz w:val="32"/>
          <w:szCs w:val="32"/>
          <w:lang w:val="en-US" w:eastAsia="zh-CN"/>
        </w:rPr>
        <w:t>）心理健康教育微课：</w:t>
      </w:r>
      <w:r>
        <w:rPr>
          <w:rFonts w:hint="default" w:ascii="Times New Roman" w:hAnsi="Times New Roman" w:eastAsia="仿宋_GB2312" w:cs="Times New Roman"/>
          <w:i w:val="0"/>
          <w:iCs w:val="0"/>
          <w:color w:val="0D0D0D"/>
          <w:sz w:val="32"/>
          <w:szCs w:val="32"/>
          <w:lang w:val="en-US" w:eastAsia="zh-CN"/>
        </w:rPr>
        <w:t>“微课”是指以视频为主要载体记录讲授者围绕某个知识点或教学环节开展的简短、完整的教学活动。时长要求：5-8分钟。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9" w:beforeAutospacing="0" w:after="29" w:afterAutospacing="0" w:line="600" w:lineRule="exact"/>
        <w:ind w:left="0" w:right="0" w:firstLine="562"/>
        <w:jc w:val="left"/>
        <w:textAlignment w:val="auto"/>
        <w:rPr>
          <w:rFonts w:hint="default" w:ascii="Times New Roman" w:hAnsi="Times New Roman" w:eastAsia="仿宋_GB2312" w:cs="Times New Roman"/>
          <w:i w:val="0"/>
          <w:iCs w:val="0"/>
          <w:color w:val="0D0D0D"/>
          <w:sz w:val="32"/>
          <w:szCs w:val="32"/>
          <w:lang w:val="en-US" w:eastAsia="zh-CN"/>
        </w:rPr>
      </w:pPr>
      <w:r>
        <w:rPr>
          <w:rFonts w:hint="eastAsia" w:ascii="Times New Roman" w:hAnsi="Times New Roman" w:eastAsia="仿宋_GB2312" w:cs="Times New Roman"/>
          <w:i w:val="0"/>
          <w:iCs w:val="0"/>
          <w:color w:val="0D0D0D"/>
          <w:sz w:val="32"/>
          <w:szCs w:val="32"/>
          <w:lang w:val="en-US" w:eastAsia="zh-CN"/>
        </w:rPr>
        <w:t>微</w:t>
      </w:r>
      <w:r>
        <w:rPr>
          <w:rFonts w:hint="default" w:ascii="Times New Roman" w:hAnsi="Times New Roman" w:eastAsia="仿宋_GB2312" w:cs="Times New Roman"/>
          <w:i w:val="0"/>
          <w:iCs w:val="0"/>
          <w:color w:val="0D0D0D"/>
          <w:sz w:val="32"/>
          <w:szCs w:val="32"/>
          <w:lang w:val="en-US" w:eastAsia="zh-CN"/>
        </w:rPr>
        <w:t>视频类作品要求为原创，制作格式统一为MP4视频，横屏（16:9），要求画质清晰，声音清楚，提倡标注字幕，不带角标、台标、水印或Logo。</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9" w:beforeAutospacing="0" w:after="29" w:afterAutospacing="0" w:line="600" w:lineRule="exact"/>
        <w:ind w:right="0" w:rightChars="0" w:firstLine="640" w:firstLineChars="200"/>
        <w:jc w:val="left"/>
        <w:textAlignment w:val="auto"/>
        <w:rPr>
          <w:rFonts w:hint="default" w:ascii="黑体" w:hAnsi="黑体" w:eastAsia="黑体" w:cs="黑体"/>
          <w:i w:val="0"/>
          <w:iCs w:val="0"/>
          <w:color w:val="0D0D0D"/>
          <w:sz w:val="32"/>
          <w:szCs w:val="32"/>
          <w:lang w:val="en-US" w:eastAsia="zh-CN"/>
        </w:rPr>
      </w:pPr>
      <w:r>
        <w:rPr>
          <w:rFonts w:hint="eastAsia" w:ascii="黑体" w:hAnsi="黑体" w:eastAsia="黑体" w:cs="黑体"/>
          <w:i w:val="0"/>
          <w:iCs w:val="0"/>
          <w:color w:val="0D0D0D"/>
          <w:sz w:val="32"/>
          <w:szCs w:val="32"/>
          <w:lang w:val="en-US" w:eastAsia="zh-CN"/>
        </w:rPr>
        <w:t>二、</w:t>
      </w:r>
      <w:r>
        <w:rPr>
          <w:rFonts w:hint="default" w:ascii="黑体" w:hAnsi="黑体" w:eastAsia="黑体" w:cs="黑体"/>
          <w:i w:val="0"/>
          <w:iCs w:val="0"/>
          <w:color w:val="0D0D0D"/>
          <w:sz w:val="32"/>
          <w:szCs w:val="32"/>
          <w:lang w:val="en-US" w:eastAsia="zh-CN"/>
        </w:rPr>
        <w:t>心理健康宣传教育文创作品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9" w:beforeAutospacing="0" w:after="29" w:afterAutospacing="0" w:line="600" w:lineRule="exact"/>
        <w:ind w:right="0" w:rightChars="0" w:firstLine="640" w:firstLineChars="200"/>
        <w:jc w:val="left"/>
        <w:textAlignment w:val="auto"/>
        <w:rPr>
          <w:rFonts w:hint="default" w:ascii="Times New Roman" w:hAnsi="Times New Roman" w:eastAsia="仿宋_GB2312" w:cs="Times New Roman"/>
          <w:i w:val="0"/>
          <w:iCs w:val="0"/>
          <w:color w:val="0D0D0D"/>
          <w:sz w:val="32"/>
          <w:szCs w:val="32"/>
          <w:highlight w:val="none"/>
          <w:lang w:val="en-US" w:eastAsia="zh-CN"/>
        </w:rPr>
      </w:pPr>
      <w:r>
        <w:rPr>
          <w:rFonts w:hint="default" w:ascii="楷体" w:hAnsi="楷体" w:eastAsia="楷体" w:cs="楷体"/>
          <w:i w:val="0"/>
          <w:iCs w:val="0"/>
          <w:color w:val="0D0D0D"/>
          <w:sz w:val="32"/>
          <w:szCs w:val="32"/>
          <w:lang w:val="en-US" w:eastAsia="zh-CN"/>
        </w:rPr>
        <w:t>（</w:t>
      </w:r>
      <w:r>
        <w:rPr>
          <w:rFonts w:hint="eastAsia" w:ascii="楷体" w:hAnsi="楷体" w:eastAsia="楷体" w:cs="楷体"/>
          <w:i w:val="0"/>
          <w:iCs w:val="0"/>
          <w:color w:val="0D0D0D"/>
          <w:sz w:val="32"/>
          <w:szCs w:val="32"/>
          <w:lang w:val="en-US" w:eastAsia="zh-CN"/>
        </w:rPr>
        <w:t>一</w:t>
      </w:r>
      <w:r>
        <w:rPr>
          <w:rFonts w:hint="default" w:ascii="楷体" w:hAnsi="楷体" w:eastAsia="楷体" w:cs="楷体"/>
          <w:i w:val="0"/>
          <w:iCs w:val="0"/>
          <w:color w:val="0D0D0D"/>
          <w:sz w:val="32"/>
          <w:szCs w:val="32"/>
          <w:lang w:val="en-US" w:eastAsia="zh-CN"/>
        </w:rPr>
        <w:t>）心理漫画：</w:t>
      </w:r>
      <w:r>
        <w:rPr>
          <w:rFonts w:hint="default" w:ascii="Times New Roman" w:hAnsi="Times New Roman" w:eastAsia="仿宋_GB2312" w:cs="Times New Roman"/>
          <w:i w:val="0"/>
          <w:iCs w:val="0"/>
          <w:color w:val="0D0D0D"/>
          <w:sz w:val="32"/>
          <w:szCs w:val="32"/>
          <w:highlight w:val="none"/>
          <w:lang w:val="en-US" w:eastAsia="zh-CN"/>
        </w:rPr>
        <w:t>漫画作品为四格漫画或单幅插画，画稿为基于A4尺寸纸张创作的作品，画稿四周保留各2cm空白，要求画面清晰、标明页数；基于计算机或移动设备的新媒体作品，应符合手机动漫行业标准等规范。提交电子图片格式要求为JPEG，色彩模式RGB，分辨率100DPI。</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9" w:beforeAutospacing="0" w:after="29" w:afterAutospacing="0" w:line="600" w:lineRule="exact"/>
        <w:ind w:right="0" w:rightChars="0" w:firstLine="640" w:firstLineChars="200"/>
        <w:jc w:val="left"/>
        <w:textAlignment w:val="auto"/>
        <w:rPr>
          <w:rFonts w:hint="default" w:ascii="Times New Roman" w:hAnsi="Times New Roman" w:eastAsia="仿宋_GB2312" w:cs="Times New Roman"/>
          <w:i w:val="0"/>
          <w:iCs w:val="0"/>
          <w:color w:val="0D0D0D"/>
          <w:sz w:val="32"/>
          <w:szCs w:val="32"/>
          <w:highlight w:val="none"/>
          <w:lang w:val="en-US" w:eastAsia="zh-CN"/>
        </w:rPr>
      </w:pPr>
      <w:r>
        <w:rPr>
          <w:rFonts w:hint="default" w:ascii="楷体" w:hAnsi="楷体" w:eastAsia="楷体" w:cs="楷体"/>
          <w:i w:val="0"/>
          <w:iCs w:val="0"/>
          <w:color w:val="0D0D0D"/>
          <w:sz w:val="32"/>
          <w:szCs w:val="32"/>
          <w:lang w:val="en-US" w:eastAsia="zh-CN"/>
        </w:rPr>
        <w:t>（</w:t>
      </w:r>
      <w:r>
        <w:rPr>
          <w:rFonts w:hint="eastAsia" w:ascii="楷体" w:hAnsi="楷体" w:eastAsia="楷体" w:cs="楷体"/>
          <w:i w:val="0"/>
          <w:iCs w:val="0"/>
          <w:color w:val="0D0D0D"/>
          <w:sz w:val="32"/>
          <w:szCs w:val="32"/>
          <w:lang w:val="en-US" w:eastAsia="zh-CN"/>
        </w:rPr>
        <w:t>二</w:t>
      </w:r>
      <w:r>
        <w:rPr>
          <w:rFonts w:hint="default" w:ascii="楷体" w:hAnsi="楷体" w:eastAsia="楷体" w:cs="楷体"/>
          <w:i w:val="0"/>
          <w:iCs w:val="0"/>
          <w:color w:val="0D0D0D"/>
          <w:sz w:val="32"/>
          <w:szCs w:val="32"/>
          <w:lang w:val="en-US" w:eastAsia="zh-CN"/>
        </w:rPr>
        <w:t>）心理吉祥物：</w:t>
      </w:r>
      <w:r>
        <w:rPr>
          <w:rFonts w:hint="default" w:ascii="Times New Roman" w:hAnsi="Times New Roman" w:eastAsia="仿宋_GB2312" w:cs="Times New Roman"/>
          <w:i w:val="0"/>
          <w:iCs w:val="0"/>
          <w:color w:val="0D0D0D"/>
          <w:sz w:val="32"/>
          <w:szCs w:val="32"/>
          <w:highlight w:val="none"/>
          <w:lang w:val="en-US" w:eastAsia="zh-CN"/>
        </w:rPr>
        <w:t>作品要求电脑绘图，彩色作品，需包含正、后、侧面三面视图，格式为JPEG，分辨率至少大于300</w:t>
      </w:r>
      <w:r>
        <w:rPr>
          <w:rFonts w:hint="eastAsia" w:ascii="Times New Roman" w:hAnsi="Times New Roman" w:eastAsia="仿宋_GB2312" w:cs="Times New Roman"/>
          <w:i w:val="0"/>
          <w:iCs w:val="0"/>
          <w:color w:val="0D0D0D"/>
          <w:sz w:val="32"/>
          <w:szCs w:val="32"/>
          <w:highlight w:val="none"/>
          <w:lang w:val="en-US" w:eastAsia="zh-CN"/>
        </w:rPr>
        <w:t>DPI</w:t>
      </w:r>
      <w:r>
        <w:rPr>
          <w:rFonts w:hint="default" w:ascii="Times New Roman" w:hAnsi="Times New Roman" w:eastAsia="仿宋_GB2312" w:cs="Times New Roman"/>
          <w:i w:val="0"/>
          <w:iCs w:val="0"/>
          <w:color w:val="0D0D0D"/>
          <w:sz w:val="32"/>
          <w:szCs w:val="32"/>
          <w:highlight w:val="none"/>
          <w:lang w:val="en-US" w:eastAsia="zh-CN"/>
        </w:rPr>
        <w:t>。需用简单用关键词介绍设计理念与初衷。</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i w:val="0"/>
          <w:iCs w:val="0"/>
          <w:color w:val="0D0D0D"/>
          <w:sz w:val="40"/>
          <w:szCs w:val="40"/>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zODg4MzA3YTA0MWVjNjZlNjU5ZjRhYzhlNWUwMTcifQ=="/>
  </w:docVars>
  <w:rsids>
    <w:rsidRoot w:val="00000000"/>
    <w:rsid w:val="14353475"/>
    <w:rsid w:val="177A39C9"/>
    <w:rsid w:val="2A7C17D7"/>
    <w:rsid w:val="2EC22AC8"/>
    <w:rsid w:val="316771C6"/>
    <w:rsid w:val="42A91EFD"/>
    <w:rsid w:val="51E67581"/>
    <w:rsid w:val="62A56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2024-03-08T09:32:00Z</dcterms:created>
  <dc:creator>HUAWEI</dc:creator>
  <cp:lastModifiedBy>施慧慧</cp:lastModifiedBy>
  <dcterms:modified xsi:type="dcterms:W3CDTF">2024-03-13T01:15:26Z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4968DB6279D740F79B0DCACC85073E67_12</vt:lpwstr>
  </property>
</Properties>
</file>